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left"/>
        <w:rPr/>
      </w:pPr>
      <w:r>
        <w:rPr>
          <w:rFonts w:ascii="Calibri" w:hAnsi="Calibri"/>
        </w:rPr>
        <w:t>Make your own Tatort: Im Mikro-RPG "</w:t>
      </w:r>
      <w:hyperlink r:id="rId2" w:tgtFrame="_blank">
        <w:r>
          <w:rPr>
            <w:rStyle w:val="Hyperlink"/>
            <w:rFonts w:ascii="Calibri" w:hAnsi="Calibri"/>
          </w:rPr>
          <w:t>Honey Heist</w:t>
        </w:r>
      </w:hyperlink>
      <w:r>
        <w:rPr>
          <w:rFonts w:ascii="Calibri" w:hAnsi="Calibri"/>
        </w:rPr>
        <w:t>" schlüpfen die Spieler:innen in die Rolle krimineller Bären, die einen elaborierten Honigraub ausführen. Im Original findet dieser Raub auf der Convention "Honeycon 2017" statt - aber es gibt doch sicher noch andere Orte, wo sich waghalsige Beutezüge lohnen?</w:t>
      </w:r>
    </w:p>
    <w:p>
      <w:pPr>
        <w:pStyle w:val="BodyText"/>
        <w:bidi w:val="0"/>
        <w:jc w:val="left"/>
        <w:rPr>
          <w:rStyle w:val="Strong"/>
        </w:rPr>
      </w:pPr>
      <w:r>
        <w:rPr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145280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4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bidi w:val="0"/>
        <w:jc w:val="left"/>
        <w:rPr/>
      </w:pPr>
      <w:r>
        <w:rPr>
          <w:rStyle w:val="Strong"/>
          <w:rFonts w:ascii="Calibri" w:hAnsi="Calibri"/>
          <w:sz w:val="24"/>
          <w:szCs w:val="24"/>
        </w:rPr>
        <w:t>Das MetSpektakulum 2026</w:t>
      </w:r>
      <w:r>
        <w:rPr>
          <w:rFonts w:ascii="Calibri" w:hAnsi="Calibri"/>
          <w:sz w:val="24"/>
          <w:szCs w:val="24"/>
        </w:rPr>
        <w:t xml:space="preserve"> - es gibt raue Mengen Honigwein zu erhaschen! Also, Bären, schmeißt euch in Gewandung und ab geht die Post!</w:t>
      </w:r>
    </w:p>
    <w:p>
      <w:pPr>
        <w:pStyle w:val="Heading5"/>
        <w:bidi w:val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Für die Spieler</w:t>
      </w:r>
    </w:p>
    <w:p>
      <w:pPr>
        <w:pStyle w:val="BodyText"/>
        <w:bidi w:val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Alternative Hüte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Coif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Barett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Gugel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Krönchen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Bundhaube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Schapel </w:t>
      </w:r>
    </w:p>
    <w:p>
      <w:pPr>
        <w:pStyle w:val="Heading5"/>
        <w:bidi w:val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Für die Spielleitung - Situation und Herausforderungen</w:t>
      </w:r>
    </w:p>
    <w:p>
      <w:pPr>
        <w:pStyle w:val="BodyText"/>
        <w:bidi w:val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Das MetSpektakulum 2026 findet hier statt: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Idyllische Parkanlage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Sportanlage einer Grundschule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Aufbereitete Burgruine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Stillgelegtes Industriegelände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Überfüllte Innenstadt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Netter Campingparkplatz </w:t>
      </w:r>
    </w:p>
    <w:p>
      <w:pPr>
        <w:pStyle w:val="BodyText"/>
        <w:bidi w:val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Neben dem Honigwein gibt es noch zu erhaschen: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Einen Bärengroßen Badezuber, der Wasser in Honigwein verwandelt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Eine eigene Mittelalterband, vielleicht sogar inklusive Dudelsäcke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Eine Kiste fescher LARP-Waffen, die wirklich sehr echt aussehen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Ein güldenes Tarotkartenset, dass die Vergangenheit vorhersagen kann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Historische Autogrammkarten von Biene Maja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Ein wundersames Feenwesen, welches nicht nass werden darf und nicht nach Mitternacht gefüttert werden sollte </w:t>
      </w:r>
    </w:p>
    <w:p>
      <w:pPr>
        <w:pStyle w:val="BodyText"/>
        <w:bidi w:val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Aber was die Bären nicht wissen...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Das Spektakulum ist eine Front für die Magiermafia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Der verfeindete Mittelaltermarkt der Nachbarstadt plant heute einen großen Coup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Eine Horde zeitreisender Wikinger ist auch hinter dem Honigwein her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Bärenproblematiker Stedmund Oiber ist auf dem Gelände und hat reges Interesse daran, Deutschland bärenfrei zu halten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Eine Flasche des Honigweins wurde zu lange in Obhut des Bühnenmagiers gelassen und vermag nun Superkräfte zu verleihen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Die Schausteller sind ein Clan von Werbären </w:t>
      </w:r>
    </w:p>
    <w:p>
      <w:pPr>
        <w:pStyle w:val="BodyText"/>
        <w:bidi w:val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Sicherheitsmaßnahmen (würfle zwei Mal!):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Ein Schwadron reenactment Ritter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Gaukler mit (Al-)Chemischen Waffen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Kampfkunsttrainierte Feuerkünstler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Die motivierte Meute vom Bogenschützenstand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Der tatsächlich magisch begabte Bühnenzauberer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left="709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Das Gelände ist von Hochsicherheitsbauzäunen voller Glöckchen umringt 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de-DE" w:eastAsia="zh-CN" w:bidi="hi-IN"/>
    </w:rPr>
  </w:style>
  <w:style w:type="paragraph" w:styleId="Heading5">
    <w:name w:val="heading 5"/>
    <w:basedOn w:val="berschriftuser"/>
    <w:next w:val="BodyText"/>
    <w:qFormat/>
    <w:pPr>
      <w:spacing w:before="120" w:after="60"/>
      <w:outlineLvl w:val="4"/>
    </w:pPr>
    <w:rPr>
      <w:rFonts w:ascii="Liberation Serif" w:hAnsi="Liberation Serif" w:eastAsia="NSimSun" w:cs="Arial"/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Nummerierungszeichenuser">
    <w:name w:val="Nummerierungszeichen (user)"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gshowitt.itch.io/honey-heist" TargetMode="External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LibreOffice/25.8.6.2$Windows_X86_64 LibreOffice_project/b4b39682cd9868fa725bc664aff94278d315bd04</Application>
  <AppVersion>15.0000</AppVersion>
  <Pages>2</Pages>
  <Words>302</Words>
  <Characters>1837</Characters>
  <CharactersWithSpaces>2100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2026-06-18T14:07:54Z</dcterms:created>
  <dc:creator/>
  <dc:description/>
  <dc:language>de-DE</dc:language>
  <cp:lastModifiedBy/>
  <dcterms:modified xsi:type="dcterms:W3CDTF">2026-06-18T14:14:01Z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